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A3" w:rsidRPr="00CD6AA3" w:rsidRDefault="00CD6AA3" w:rsidP="00CD6AA3">
      <w:pPr>
        <w:spacing w:line="240" w:lineRule="auto"/>
        <w:jc w:val="right"/>
        <w:rPr>
          <w:rFonts w:ascii="Arial" w:hAnsi="Arial" w:cs="Arial"/>
        </w:rPr>
      </w:pPr>
      <w:r w:rsidRPr="00CD6AA3">
        <w:rPr>
          <w:rFonts w:ascii="Arial" w:hAnsi="Arial" w:cs="Arial"/>
        </w:rPr>
        <w:t>BV</w:t>
      </w:r>
      <w:r w:rsidR="00271697">
        <w:rPr>
          <w:rFonts w:ascii="Arial" w:hAnsi="Arial" w:cs="Arial"/>
        </w:rPr>
        <w:t>46</w:t>
      </w:r>
    </w:p>
    <w:p w:rsidR="00B23423" w:rsidRPr="00CD6AA3" w:rsidRDefault="00B23423" w:rsidP="00DE18BD">
      <w:pPr>
        <w:spacing w:line="240" w:lineRule="auto"/>
        <w:jc w:val="center"/>
        <w:rPr>
          <w:rFonts w:ascii="Arial" w:hAnsi="Arial" w:cs="Arial"/>
          <w:b/>
        </w:rPr>
      </w:pPr>
      <w:r w:rsidRPr="00CD6AA3">
        <w:rPr>
          <w:rFonts w:ascii="Arial" w:hAnsi="Arial" w:cs="Arial"/>
          <w:b/>
        </w:rPr>
        <w:t xml:space="preserve">Los </w:t>
      </w:r>
      <w:r w:rsidR="00EB2C75">
        <w:rPr>
          <w:rFonts w:ascii="Arial" w:hAnsi="Arial" w:cs="Arial"/>
          <w:b/>
        </w:rPr>
        <w:t>jasmonatos</w:t>
      </w:r>
      <w:r w:rsidRPr="00CD6AA3">
        <w:rPr>
          <w:rFonts w:ascii="Arial" w:hAnsi="Arial" w:cs="Arial"/>
          <w:b/>
        </w:rPr>
        <w:t xml:space="preserve"> </w:t>
      </w:r>
      <w:r w:rsidR="00EB2C75">
        <w:rPr>
          <w:rFonts w:ascii="Arial" w:hAnsi="Arial" w:cs="Arial"/>
          <w:b/>
        </w:rPr>
        <w:t xml:space="preserve">y el </w:t>
      </w:r>
      <w:r w:rsidR="00D25C1F">
        <w:rPr>
          <w:rFonts w:ascii="Arial" w:hAnsi="Arial" w:cs="Arial"/>
          <w:b/>
        </w:rPr>
        <w:t>ácido</w:t>
      </w:r>
      <w:r w:rsidR="00EB2C75">
        <w:rPr>
          <w:rFonts w:ascii="Arial" w:hAnsi="Arial" w:cs="Arial"/>
          <w:b/>
        </w:rPr>
        <w:t xml:space="preserve"> salicílico</w:t>
      </w:r>
      <w:r w:rsidR="001541B3" w:rsidRPr="00CD6AA3">
        <w:rPr>
          <w:rFonts w:ascii="Arial" w:hAnsi="Arial" w:cs="Arial"/>
          <w:b/>
        </w:rPr>
        <w:t xml:space="preserve"> </w:t>
      </w:r>
      <w:r w:rsidR="00FA645E" w:rsidRPr="00CD6AA3">
        <w:rPr>
          <w:rFonts w:ascii="Arial" w:hAnsi="Arial" w:cs="Arial"/>
          <w:b/>
        </w:rPr>
        <w:t>regulan</w:t>
      </w:r>
      <w:r w:rsidRPr="00CD6AA3">
        <w:rPr>
          <w:rFonts w:ascii="Arial" w:hAnsi="Arial" w:cs="Arial"/>
          <w:b/>
        </w:rPr>
        <w:t xml:space="preserve"> la producción de monoterpenos inducida por rizobacterias</w:t>
      </w:r>
      <w:r w:rsidR="00D41422" w:rsidRPr="00CD6AA3">
        <w:rPr>
          <w:rFonts w:ascii="Arial" w:hAnsi="Arial" w:cs="Arial"/>
          <w:b/>
        </w:rPr>
        <w:t xml:space="preserve"> en </w:t>
      </w:r>
      <w:r w:rsidR="00D41422" w:rsidRPr="00CD6AA3">
        <w:rPr>
          <w:rFonts w:ascii="Arial" w:hAnsi="Arial" w:cs="Arial"/>
          <w:b/>
          <w:i/>
        </w:rPr>
        <w:t>M</w:t>
      </w:r>
      <w:r w:rsidR="00EB2C75">
        <w:rPr>
          <w:rFonts w:ascii="Arial" w:hAnsi="Arial" w:cs="Arial"/>
          <w:b/>
          <w:i/>
        </w:rPr>
        <w:t>entha</w:t>
      </w:r>
      <w:r w:rsidR="00D41422" w:rsidRPr="00CD6AA3">
        <w:rPr>
          <w:rFonts w:ascii="Arial" w:hAnsi="Arial" w:cs="Arial"/>
          <w:b/>
          <w:i/>
        </w:rPr>
        <w:t xml:space="preserve"> piperita.</w:t>
      </w:r>
    </w:p>
    <w:p w:rsidR="007C47B6" w:rsidRPr="00CD6AA3" w:rsidRDefault="00064463" w:rsidP="00271697">
      <w:pPr>
        <w:spacing w:after="240" w:line="240" w:lineRule="auto"/>
        <w:contextualSpacing/>
        <w:jc w:val="center"/>
        <w:rPr>
          <w:rFonts w:ascii="Arial" w:hAnsi="Arial" w:cs="Arial"/>
        </w:rPr>
      </w:pPr>
      <w:r w:rsidRPr="00CD6AA3">
        <w:rPr>
          <w:rFonts w:ascii="Arial" w:hAnsi="Arial" w:cs="Arial"/>
        </w:rPr>
        <w:t>Cappellari, L. R</w:t>
      </w:r>
      <w:r w:rsidR="007C47B6" w:rsidRPr="00CD6AA3">
        <w:rPr>
          <w:rFonts w:ascii="Arial" w:hAnsi="Arial" w:cs="Arial"/>
        </w:rPr>
        <w:t xml:space="preserve">., </w:t>
      </w:r>
      <w:r w:rsidR="00DE18BD" w:rsidRPr="00CD6AA3">
        <w:rPr>
          <w:rFonts w:ascii="Arial" w:hAnsi="Arial" w:cs="Arial"/>
        </w:rPr>
        <w:t xml:space="preserve">Chiappero, </w:t>
      </w:r>
      <w:r w:rsidR="007C47B6" w:rsidRPr="00CD6AA3">
        <w:rPr>
          <w:rFonts w:ascii="Arial" w:hAnsi="Arial" w:cs="Arial"/>
        </w:rPr>
        <w:t>Giordano, W. F. y Ba</w:t>
      </w:r>
      <w:bookmarkStart w:id="0" w:name="_GoBack"/>
      <w:bookmarkEnd w:id="0"/>
      <w:r w:rsidR="007C47B6" w:rsidRPr="00CD6AA3">
        <w:rPr>
          <w:rFonts w:ascii="Arial" w:hAnsi="Arial" w:cs="Arial"/>
        </w:rPr>
        <w:t>nchio, E.</w:t>
      </w:r>
    </w:p>
    <w:p w:rsidR="007C47B6" w:rsidRDefault="007C47B6" w:rsidP="00CD6AA3">
      <w:pPr>
        <w:tabs>
          <w:tab w:val="left" w:pos="576"/>
        </w:tabs>
        <w:spacing w:after="240" w:line="240" w:lineRule="auto"/>
        <w:contextualSpacing/>
        <w:jc w:val="both"/>
        <w:rPr>
          <w:rFonts w:ascii="Arial" w:hAnsi="Arial" w:cs="Arial"/>
        </w:rPr>
      </w:pPr>
      <w:r w:rsidRPr="00CD6AA3">
        <w:rPr>
          <w:rFonts w:ascii="Arial" w:hAnsi="Arial" w:cs="Arial"/>
        </w:rPr>
        <w:t>Dpto. Biología Molecular, F.C.E.F-Q.yN., Universidad Nacional de Río Cuarto, Campus Universitario, 5800 Río Cuarto, Argentina</w:t>
      </w:r>
    </w:p>
    <w:p w:rsidR="00CD6AA3" w:rsidRPr="00CD6AA3" w:rsidRDefault="00CD6AA3" w:rsidP="00CD6AA3">
      <w:pPr>
        <w:tabs>
          <w:tab w:val="left" w:pos="576"/>
        </w:tabs>
        <w:spacing w:after="240" w:line="240" w:lineRule="auto"/>
        <w:contextualSpacing/>
        <w:jc w:val="both"/>
        <w:rPr>
          <w:rFonts w:ascii="Arial" w:hAnsi="Arial" w:cs="Arial"/>
        </w:rPr>
      </w:pPr>
    </w:p>
    <w:p w:rsidR="002D0557" w:rsidRPr="00CD6AA3" w:rsidRDefault="008A3F10" w:rsidP="00E11137">
      <w:pPr>
        <w:tabs>
          <w:tab w:val="left" w:pos="576"/>
        </w:tabs>
        <w:spacing w:line="240" w:lineRule="auto"/>
        <w:contextualSpacing/>
        <w:jc w:val="both"/>
        <w:rPr>
          <w:rFonts w:ascii="Arial" w:hAnsi="Arial" w:cs="Arial"/>
        </w:rPr>
      </w:pPr>
      <w:r w:rsidRPr="00CD6AA3">
        <w:rPr>
          <w:rFonts w:ascii="Arial" w:hAnsi="Arial" w:cs="Arial"/>
          <w:i/>
        </w:rPr>
        <w:t xml:space="preserve">M. piperita </w:t>
      </w:r>
      <w:r w:rsidRPr="00CD6AA3">
        <w:rPr>
          <w:rFonts w:ascii="Arial" w:hAnsi="Arial" w:cs="Arial"/>
        </w:rPr>
        <w:t>(Lamiaceae)</w:t>
      </w:r>
      <w:r w:rsidR="00EB2C75">
        <w:rPr>
          <w:rFonts w:ascii="Arial" w:hAnsi="Arial" w:cs="Arial"/>
        </w:rPr>
        <w:t xml:space="preserve"> </w:t>
      </w:r>
      <w:r w:rsidRPr="00CD6AA3">
        <w:rPr>
          <w:rFonts w:ascii="Arial" w:hAnsi="Arial" w:cs="Arial"/>
        </w:rPr>
        <w:t xml:space="preserve">es </w:t>
      </w:r>
      <w:r w:rsidR="003A67D2" w:rsidRPr="00CD6AA3">
        <w:rPr>
          <w:rFonts w:ascii="Arial" w:hAnsi="Arial" w:cs="Arial"/>
        </w:rPr>
        <w:t xml:space="preserve">una planta aromática </w:t>
      </w:r>
      <w:r w:rsidRPr="00CD6AA3">
        <w:rPr>
          <w:rFonts w:ascii="Arial" w:hAnsi="Arial" w:cs="Arial"/>
        </w:rPr>
        <w:t xml:space="preserve">cultivada por sus </w:t>
      </w:r>
      <w:r w:rsidR="00F51998" w:rsidRPr="00CD6AA3">
        <w:rPr>
          <w:rFonts w:ascii="Arial" w:hAnsi="Arial" w:cs="Arial"/>
        </w:rPr>
        <w:t>aceites esenciales (AE)</w:t>
      </w:r>
      <w:r w:rsidRPr="00CD6AA3">
        <w:rPr>
          <w:rFonts w:ascii="Arial" w:hAnsi="Arial" w:cs="Arial"/>
        </w:rPr>
        <w:t xml:space="preserve">, los cuales son empleados </w:t>
      </w:r>
      <w:r w:rsidR="00F51998" w:rsidRPr="00CD6AA3">
        <w:rPr>
          <w:rFonts w:ascii="Arial" w:hAnsi="Arial" w:cs="Arial"/>
        </w:rPr>
        <w:t xml:space="preserve">como aditivos </w:t>
      </w:r>
      <w:r w:rsidRPr="00CD6AA3">
        <w:rPr>
          <w:rFonts w:ascii="Arial" w:hAnsi="Arial" w:cs="Arial"/>
        </w:rPr>
        <w:t>por las industrias cosmética, alimenticia y farmacéutica</w:t>
      </w:r>
      <w:r w:rsidR="00C91ADD" w:rsidRPr="00CD6AA3">
        <w:rPr>
          <w:rFonts w:ascii="Arial" w:hAnsi="Arial" w:cs="Arial"/>
        </w:rPr>
        <w:t>.</w:t>
      </w:r>
      <w:r w:rsidR="00D25C1F">
        <w:rPr>
          <w:rFonts w:ascii="Arial" w:hAnsi="Arial" w:cs="Arial"/>
        </w:rPr>
        <w:t xml:space="preserve"> </w:t>
      </w:r>
      <w:r w:rsidR="00F51998" w:rsidRPr="00CD6AA3">
        <w:rPr>
          <w:rFonts w:ascii="Arial" w:hAnsi="Arial" w:cs="Arial"/>
        </w:rPr>
        <w:t xml:space="preserve">Los monoterpenos mentol, mentona y pulegona son los componentes principales del AE de </w:t>
      </w:r>
      <w:r w:rsidR="00F51998" w:rsidRPr="00CD6AA3">
        <w:rPr>
          <w:rFonts w:ascii="Arial" w:hAnsi="Arial" w:cs="Arial"/>
          <w:i/>
        </w:rPr>
        <w:t>M. piperita</w:t>
      </w:r>
      <w:r w:rsidR="00F51998" w:rsidRPr="00CD6AA3">
        <w:rPr>
          <w:rFonts w:ascii="Arial" w:hAnsi="Arial" w:cs="Arial"/>
        </w:rPr>
        <w:t xml:space="preserve">. </w:t>
      </w:r>
    </w:p>
    <w:p w:rsidR="008A2EE1" w:rsidRDefault="00FE2F8F" w:rsidP="00E11137">
      <w:pPr>
        <w:tabs>
          <w:tab w:val="left" w:pos="576"/>
        </w:tabs>
        <w:spacing w:line="240" w:lineRule="auto"/>
        <w:contextualSpacing/>
        <w:jc w:val="both"/>
        <w:rPr>
          <w:rFonts w:ascii="Arial" w:hAnsi="Arial" w:cs="Arial"/>
        </w:rPr>
      </w:pPr>
      <w:r w:rsidRPr="00CD6AA3">
        <w:rPr>
          <w:rFonts w:ascii="Arial" w:hAnsi="Arial" w:cs="Arial"/>
        </w:rPr>
        <w:t xml:space="preserve">Las PGPR (del inglés, </w:t>
      </w:r>
      <w:r w:rsidRPr="00CD6AA3">
        <w:rPr>
          <w:rFonts w:ascii="Arial" w:hAnsi="Arial" w:cs="Arial"/>
          <w:i/>
        </w:rPr>
        <w:t>Plant Growth Promoting Rhizobacteria</w:t>
      </w:r>
      <w:r w:rsidRPr="00CD6AA3">
        <w:rPr>
          <w:rFonts w:ascii="Arial" w:hAnsi="Arial" w:cs="Arial"/>
        </w:rPr>
        <w:t>) son bacterias benéficas del suelo que juegan un rol significativo en promover el crecimiento y desarrollo vegetal</w:t>
      </w:r>
      <w:r w:rsidR="00E74713">
        <w:rPr>
          <w:rFonts w:ascii="Arial" w:hAnsi="Arial" w:cs="Arial"/>
        </w:rPr>
        <w:t xml:space="preserve">. </w:t>
      </w:r>
      <w:r w:rsidR="00E74713" w:rsidRPr="00CD6AA3">
        <w:rPr>
          <w:rFonts w:ascii="Arial" w:hAnsi="Arial" w:cs="Arial"/>
        </w:rPr>
        <w:t xml:space="preserve">Las mismas poseen la capacidad de inducir mecanismos de defensa en el huésped. </w:t>
      </w:r>
    </w:p>
    <w:p w:rsidR="00FE2F8F" w:rsidRPr="00CD6AA3" w:rsidRDefault="002D0557" w:rsidP="00E11137">
      <w:pPr>
        <w:tabs>
          <w:tab w:val="left" w:pos="576"/>
        </w:tabs>
        <w:spacing w:line="240" w:lineRule="auto"/>
        <w:contextualSpacing/>
        <w:jc w:val="both"/>
        <w:rPr>
          <w:rFonts w:ascii="Arial" w:hAnsi="Arial" w:cs="Arial"/>
        </w:rPr>
      </w:pPr>
      <w:r w:rsidRPr="00CD6AA3">
        <w:rPr>
          <w:rFonts w:ascii="Arial" w:hAnsi="Arial" w:cs="Arial"/>
        </w:rPr>
        <w:t xml:space="preserve">La inoculación con rizobacterias es una alternativa biotecnológica interesante para incrementar la producción de plantas aromáticas, optimizando la producción de metabolitos secundarios, lo </w:t>
      </w:r>
      <w:r w:rsidR="00CD6AA3">
        <w:rPr>
          <w:rFonts w:ascii="Arial" w:hAnsi="Arial" w:cs="Arial"/>
        </w:rPr>
        <w:t>cual</w:t>
      </w:r>
      <w:r w:rsidRPr="00CD6AA3">
        <w:rPr>
          <w:rFonts w:ascii="Arial" w:hAnsi="Arial" w:cs="Arial"/>
        </w:rPr>
        <w:t xml:space="preserve"> podría conducir a un incremento en el rendimiento y calidad de los aceites esenciales. </w:t>
      </w:r>
    </w:p>
    <w:p w:rsidR="00F51998" w:rsidRDefault="00AA4CF7" w:rsidP="00E11137">
      <w:pPr>
        <w:tabs>
          <w:tab w:val="left" w:pos="576"/>
        </w:tabs>
        <w:spacing w:line="240" w:lineRule="auto"/>
        <w:contextualSpacing/>
        <w:jc w:val="both"/>
        <w:rPr>
          <w:rFonts w:ascii="Arial" w:hAnsi="Arial" w:cs="Arial"/>
        </w:rPr>
      </w:pPr>
      <w:r w:rsidRPr="00CD6AA3">
        <w:rPr>
          <w:rFonts w:ascii="Arial" w:hAnsi="Arial" w:cs="Arial"/>
        </w:rPr>
        <w:t xml:space="preserve">Los jasmonatos (JAs) son una clase de fitohormonas, ampliamente distribuida en el reino vegetal, que incluye al ácido jasmónico (JA), sus derivados y precursores. Los JAs participan en las respuestas de las plantas </w:t>
      </w:r>
      <w:r w:rsidR="00B94356" w:rsidRPr="00CD6AA3">
        <w:rPr>
          <w:rFonts w:ascii="Arial" w:hAnsi="Arial" w:cs="Arial"/>
        </w:rPr>
        <w:t xml:space="preserve">a una gran variedad de estreses </w:t>
      </w:r>
      <w:r w:rsidRPr="00CD6AA3">
        <w:rPr>
          <w:rFonts w:ascii="Arial" w:hAnsi="Arial" w:cs="Arial"/>
        </w:rPr>
        <w:t>bióticos y abióticos</w:t>
      </w:r>
      <w:r w:rsidR="00C82520">
        <w:rPr>
          <w:rFonts w:ascii="Arial" w:hAnsi="Arial" w:cs="Arial"/>
        </w:rPr>
        <w:t xml:space="preserve">, además, </w:t>
      </w:r>
      <w:r w:rsidR="0014170E" w:rsidRPr="00CD6AA3">
        <w:rPr>
          <w:rFonts w:ascii="Arial" w:hAnsi="Arial" w:cs="Arial"/>
        </w:rPr>
        <w:t>s</w:t>
      </w:r>
      <w:r w:rsidR="007A05D5" w:rsidRPr="00CD6AA3">
        <w:rPr>
          <w:rFonts w:ascii="Arial" w:hAnsi="Arial" w:cs="Arial"/>
        </w:rPr>
        <w:t xml:space="preserve">e conoce </w:t>
      </w:r>
      <w:r w:rsidR="00C6017A" w:rsidRPr="00CD6AA3">
        <w:rPr>
          <w:rFonts w:ascii="Arial" w:hAnsi="Arial" w:cs="Arial"/>
        </w:rPr>
        <w:t xml:space="preserve">acerca de </w:t>
      </w:r>
      <w:r w:rsidR="00C82520">
        <w:rPr>
          <w:rFonts w:ascii="Arial" w:hAnsi="Arial" w:cs="Arial"/>
        </w:rPr>
        <w:t>su</w:t>
      </w:r>
      <w:r w:rsidR="007A05D5" w:rsidRPr="00CD6AA3">
        <w:rPr>
          <w:rFonts w:ascii="Arial" w:hAnsi="Arial" w:cs="Arial"/>
        </w:rPr>
        <w:t xml:space="preserve"> participación en la regulación de </w:t>
      </w:r>
      <w:r w:rsidR="00B94356" w:rsidRPr="00CD6AA3">
        <w:rPr>
          <w:rFonts w:ascii="Arial" w:hAnsi="Arial" w:cs="Arial"/>
        </w:rPr>
        <w:t>las interacciones benéficas microorganismo-planta</w:t>
      </w:r>
      <w:r w:rsidR="007A05D5" w:rsidRPr="00CD6AA3">
        <w:rPr>
          <w:rFonts w:ascii="Arial" w:hAnsi="Arial" w:cs="Arial"/>
        </w:rPr>
        <w:t xml:space="preserve">. </w:t>
      </w:r>
    </w:p>
    <w:p w:rsidR="009B1578" w:rsidRDefault="0008774A" w:rsidP="00B94356">
      <w:pPr>
        <w:tabs>
          <w:tab w:val="left" w:pos="576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 el presente estudio se determin</w:t>
      </w:r>
      <w:r w:rsidR="00E11137">
        <w:rPr>
          <w:rFonts w:ascii="Arial" w:hAnsi="Arial" w:cs="Arial"/>
        </w:rPr>
        <w:t>aron</w:t>
      </w:r>
      <w:r>
        <w:rPr>
          <w:rFonts w:ascii="Arial" w:hAnsi="Arial" w:cs="Arial"/>
        </w:rPr>
        <w:t xml:space="preserve"> los efectos de la inoculación</w:t>
      </w:r>
      <w:r w:rsidR="00E11137">
        <w:rPr>
          <w:rFonts w:ascii="Arial" w:hAnsi="Arial" w:cs="Arial"/>
        </w:rPr>
        <w:t xml:space="preserve"> de cepas PGPR</w:t>
      </w:r>
      <w:r>
        <w:rPr>
          <w:rFonts w:ascii="Arial" w:hAnsi="Arial" w:cs="Arial"/>
        </w:rPr>
        <w:t xml:space="preserve"> y</w:t>
      </w:r>
      <w:r w:rsidR="00E11137">
        <w:rPr>
          <w:rFonts w:ascii="Arial" w:hAnsi="Arial" w:cs="Arial"/>
        </w:rPr>
        <w:t>/o de la</w:t>
      </w:r>
      <w:r>
        <w:rPr>
          <w:rFonts w:ascii="Arial" w:hAnsi="Arial" w:cs="Arial"/>
        </w:rPr>
        <w:t xml:space="preserve"> aplicación </w:t>
      </w:r>
      <w:r w:rsidR="00E11137">
        <w:rPr>
          <w:rFonts w:ascii="Arial" w:hAnsi="Arial" w:cs="Arial"/>
        </w:rPr>
        <w:t>exógena de metil jasmonato (MeJA</w:t>
      </w:r>
      <w:r>
        <w:rPr>
          <w:rFonts w:ascii="Arial" w:hAnsi="Arial" w:cs="Arial"/>
        </w:rPr>
        <w:t xml:space="preserve">) </w:t>
      </w:r>
      <w:r w:rsidR="00E11137">
        <w:rPr>
          <w:rFonts w:ascii="Arial" w:hAnsi="Arial" w:cs="Arial"/>
        </w:rPr>
        <w:t>sobre</w:t>
      </w:r>
      <w:r>
        <w:rPr>
          <w:rFonts w:ascii="Arial" w:hAnsi="Arial" w:cs="Arial"/>
        </w:rPr>
        <w:t xml:space="preserve"> la producción</w:t>
      </w:r>
      <w:r w:rsidR="001B1CD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2C1CDA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principales monoterpenos </w:t>
      </w:r>
      <w:r w:rsidR="00E11137">
        <w:rPr>
          <w:rFonts w:ascii="Arial" w:hAnsi="Arial" w:cs="Arial"/>
        </w:rPr>
        <w:t>en</w:t>
      </w:r>
      <w:r w:rsidR="002C1CDA">
        <w:rPr>
          <w:rFonts w:ascii="Arial" w:hAnsi="Arial" w:cs="Arial"/>
        </w:rPr>
        <w:t xml:space="preserve"> </w:t>
      </w:r>
      <w:r w:rsidR="00E11137">
        <w:rPr>
          <w:rFonts w:ascii="Arial" w:hAnsi="Arial" w:cs="Arial"/>
        </w:rPr>
        <w:t xml:space="preserve">plantas de </w:t>
      </w:r>
      <w:r w:rsidR="00E11137" w:rsidRPr="00E11137">
        <w:rPr>
          <w:rFonts w:ascii="Arial" w:hAnsi="Arial" w:cs="Arial"/>
          <w:i/>
        </w:rPr>
        <w:t>M. piperita</w:t>
      </w:r>
      <w:r>
        <w:rPr>
          <w:rFonts w:ascii="Arial" w:hAnsi="Arial" w:cs="Arial"/>
        </w:rPr>
        <w:t xml:space="preserve">; </w:t>
      </w:r>
      <w:r w:rsidR="001B1CD5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por otro lados se cuantificaron</w:t>
      </w:r>
      <w:r w:rsidR="001B1CD5">
        <w:rPr>
          <w:rFonts w:ascii="Arial" w:hAnsi="Arial" w:cs="Arial"/>
        </w:rPr>
        <w:t xml:space="preserve"> las</w:t>
      </w:r>
      <w:r>
        <w:rPr>
          <w:rFonts w:ascii="Arial" w:hAnsi="Arial" w:cs="Arial"/>
        </w:rPr>
        <w:t xml:space="preserve"> fit</w:t>
      </w:r>
      <w:r w:rsidR="00E11137">
        <w:rPr>
          <w:rFonts w:ascii="Arial" w:hAnsi="Arial" w:cs="Arial"/>
        </w:rPr>
        <w:t>o</w:t>
      </w:r>
      <w:r>
        <w:rPr>
          <w:rFonts w:ascii="Arial" w:hAnsi="Arial" w:cs="Arial"/>
        </w:rPr>
        <w:t>hormonas endógenas (</w:t>
      </w:r>
      <w:r w:rsidRPr="00CD6AA3">
        <w:rPr>
          <w:rFonts w:ascii="Arial" w:hAnsi="Arial" w:cs="Arial"/>
        </w:rPr>
        <w:t>JA, OPDA, JAIle, SA y ABA</w:t>
      </w:r>
      <w:r>
        <w:rPr>
          <w:rFonts w:ascii="Arial" w:hAnsi="Arial" w:cs="Arial"/>
        </w:rPr>
        <w:t>)</w:t>
      </w:r>
      <w:r w:rsidR="00EB2C75">
        <w:rPr>
          <w:rFonts w:ascii="Arial" w:hAnsi="Arial" w:cs="Arial"/>
        </w:rPr>
        <w:t>.</w:t>
      </w:r>
    </w:p>
    <w:p w:rsidR="00A90BC8" w:rsidRDefault="00B40B4F" w:rsidP="009C58E6">
      <w:pPr>
        <w:tabs>
          <w:tab w:val="left" w:pos="576"/>
        </w:tabs>
        <w:spacing w:line="240" w:lineRule="auto"/>
        <w:contextualSpacing/>
        <w:jc w:val="both"/>
        <w:rPr>
          <w:rFonts w:ascii="Arial" w:hAnsi="Arial" w:cs="Arial"/>
        </w:rPr>
      </w:pPr>
      <w:r w:rsidRPr="00CD6AA3">
        <w:rPr>
          <w:rFonts w:ascii="Arial" w:hAnsi="Arial" w:cs="Arial"/>
        </w:rPr>
        <w:t xml:space="preserve">Tallos jóvenes de plantas de </w:t>
      </w:r>
      <w:r w:rsidRPr="00CD6AA3">
        <w:rPr>
          <w:rFonts w:ascii="Arial" w:hAnsi="Arial" w:cs="Arial"/>
          <w:i/>
        </w:rPr>
        <w:t>M. piperita</w:t>
      </w:r>
      <w:r w:rsidRPr="00CD6AA3">
        <w:rPr>
          <w:rFonts w:ascii="Arial" w:hAnsi="Arial" w:cs="Arial"/>
        </w:rPr>
        <w:t xml:space="preserve"> procedentes del Valle de Traslasierras</w:t>
      </w:r>
      <w:r w:rsidR="00E667A0" w:rsidRPr="00CD6AA3">
        <w:rPr>
          <w:rFonts w:ascii="Arial" w:hAnsi="Arial" w:cs="Arial"/>
        </w:rPr>
        <w:t xml:space="preserve"> (Córdoba, Argentina), fueron transferidos a tubos de ensayos conteniendo agua destilada estéril y hormona para enraiz</w:t>
      </w:r>
      <w:r w:rsidR="007B01A7">
        <w:rPr>
          <w:rFonts w:ascii="Arial" w:hAnsi="Arial" w:cs="Arial"/>
        </w:rPr>
        <w:t>ar (ácido α-</w:t>
      </w:r>
      <w:r w:rsidR="00F41844" w:rsidRPr="00CD6AA3">
        <w:rPr>
          <w:rFonts w:ascii="Arial" w:hAnsi="Arial" w:cs="Arial"/>
        </w:rPr>
        <w:t>naftalén acético). Una vez enraizadas, l</w:t>
      </w:r>
      <w:r w:rsidR="00E667A0" w:rsidRPr="00CD6AA3">
        <w:rPr>
          <w:rFonts w:ascii="Arial" w:hAnsi="Arial" w:cs="Arial"/>
        </w:rPr>
        <w:t>as plántulas</w:t>
      </w:r>
      <w:r w:rsidR="00F41844" w:rsidRPr="00CD6AA3">
        <w:rPr>
          <w:rFonts w:ascii="Arial" w:hAnsi="Arial" w:cs="Arial"/>
        </w:rPr>
        <w:t>,</w:t>
      </w:r>
      <w:r w:rsidR="00E667A0" w:rsidRPr="00CD6AA3">
        <w:rPr>
          <w:rFonts w:ascii="Arial" w:hAnsi="Arial" w:cs="Arial"/>
        </w:rPr>
        <w:t xml:space="preserve"> fueron transferidas a macetas plásticas conteniendo vermiculita estéril. Después de 7 días</w:t>
      </w:r>
      <w:r w:rsidR="007A61DD">
        <w:rPr>
          <w:rFonts w:ascii="Arial" w:hAnsi="Arial" w:cs="Arial"/>
        </w:rPr>
        <w:t>,</w:t>
      </w:r>
      <w:r w:rsidR="00E667A0" w:rsidRPr="00CD6AA3">
        <w:rPr>
          <w:rFonts w:ascii="Arial" w:hAnsi="Arial" w:cs="Arial"/>
        </w:rPr>
        <w:t xml:space="preserve"> fueron inoculadas con las cepas PGPR </w:t>
      </w:r>
      <w:r w:rsidR="00E667A0" w:rsidRPr="00CD6AA3">
        <w:rPr>
          <w:rFonts w:ascii="Arial" w:hAnsi="Arial" w:cs="Arial"/>
          <w:i/>
          <w:iCs/>
        </w:rPr>
        <w:t xml:space="preserve">Bacillus subtilis </w:t>
      </w:r>
      <w:r w:rsidR="00E667A0" w:rsidRPr="00CD6AA3">
        <w:rPr>
          <w:rFonts w:ascii="Arial" w:hAnsi="Arial" w:cs="Arial"/>
        </w:rPr>
        <w:t xml:space="preserve">GB03, </w:t>
      </w:r>
      <w:r w:rsidR="00E667A0" w:rsidRPr="00CD6AA3">
        <w:rPr>
          <w:rFonts w:ascii="Arial" w:hAnsi="Arial" w:cs="Arial"/>
          <w:i/>
          <w:iCs/>
        </w:rPr>
        <w:t xml:space="preserve">Pseudomonas </w:t>
      </w:r>
      <w:r w:rsidR="00485C4B" w:rsidRPr="00CD6AA3">
        <w:rPr>
          <w:rFonts w:ascii="Arial" w:hAnsi="Arial" w:cs="Arial"/>
          <w:i/>
          <w:iCs/>
        </w:rPr>
        <w:t>simiae</w:t>
      </w:r>
      <w:r w:rsidR="00EB2C75">
        <w:rPr>
          <w:rFonts w:ascii="Arial" w:hAnsi="Arial" w:cs="Arial"/>
          <w:i/>
          <w:iCs/>
        </w:rPr>
        <w:t xml:space="preserve"> </w:t>
      </w:r>
      <w:r w:rsidR="00E667A0" w:rsidRPr="00CD6AA3">
        <w:rPr>
          <w:rFonts w:ascii="Arial" w:hAnsi="Arial" w:cs="Arial"/>
        </w:rPr>
        <w:t xml:space="preserve">WCS417r, </w:t>
      </w:r>
      <w:r w:rsidR="00E667A0" w:rsidRPr="00CD6AA3">
        <w:rPr>
          <w:rFonts w:ascii="Arial" w:hAnsi="Arial" w:cs="Arial"/>
          <w:i/>
          <w:iCs/>
        </w:rPr>
        <w:t xml:space="preserve">P. putida </w:t>
      </w:r>
      <w:r w:rsidR="00E667A0" w:rsidRPr="00CD6AA3">
        <w:rPr>
          <w:rFonts w:ascii="Arial" w:hAnsi="Arial" w:cs="Arial"/>
        </w:rPr>
        <w:t xml:space="preserve">SJ04 y co-inoculadas con las combinaciones </w:t>
      </w:r>
      <w:r w:rsidR="00E667A0" w:rsidRPr="00CD6AA3">
        <w:rPr>
          <w:rFonts w:ascii="Arial" w:hAnsi="Arial" w:cs="Arial"/>
          <w:i/>
        </w:rPr>
        <w:t xml:space="preserve">P. </w:t>
      </w:r>
      <w:r w:rsidR="00485C4B" w:rsidRPr="00CD6AA3">
        <w:rPr>
          <w:rFonts w:ascii="Arial" w:hAnsi="Arial" w:cs="Arial"/>
          <w:i/>
        </w:rPr>
        <w:t>simiae</w:t>
      </w:r>
      <w:r w:rsidR="00E667A0" w:rsidRPr="00CD6AA3">
        <w:rPr>
          <w:rFonts w:ascii="Arial" w:hAnsi="Arial" w:cs="Arial"/>
        </w:rPr>
        <w:t xml:space="preserve"> WCS417r + </w:t>
      </w:r>
      <w:r w:rsidR="00E667A0" w:rsidRPr="00CD6AA3">
        <w:rPr>
          <w:rFonts w:ascii="Arial" w:hAnsi="Arial" w:cs="Arial"/>
          <w:i/>
        </w:rPr>
        <w:t>P. putida</w:t>
      </w:r>
      <w:r w:rsidR="00E667A0" w:rsidRPr="00CD6AA3">
        <w:rPr>
          <w:rFonts w:ascii="Arial" w:hAnsi="Arial" w:cs="Arial"/>
        </w:rPr>
        <w:t xml:space="preserve"> SJ04 </w:t>
      </w:r>
      <w:r w:rsidR="00CA6C4A" w:rsidRPr="00CD6AA3">
        <w:rPr>
          <w:rFonts w:ascii="Arial" w:hAnsi="Arial" w:cs="Arial"/>
        </w:rPr>
        <w:t>y</w:t>
      </w:r>
      <w:r w:rsidR="001B1CD5">
        <w:rPr>
          <w:rFonts w:ascii="Arial" w:hAnsi="Arial" w:cs="Arial"/>
        </w:rPr>
        <w:t xml:space="preserve"> </w:t>
      </w:r>
      <w:r w:rsidR="00217516" w:rsidRPr="00CD6AA3">
        <w:rPr>
          <w:rFonts w:ascii="Arial" w:hAnsi="Arial" w:cs="Arial"/>
          <w:i/>
          <w:iCs/>
        </w:rPr>
        <w:t xml:space="preserve">B. subtilis </w:t>
      </w:r>
      <w:r w:rsidR="00217516" w:rsidRPr="00CD6AA3">
        <w:rPr>
          <w:rFonts w:ascii="Arial" w:hAnsi="Arial" w:cs="Arial"/>
        </w:rPr>
        <w:t xml:space="preserve">GB03 + </w:t>
      </w:r>
      <w:r w:rsidR="00217516" w:rsidRPr="00CD6AA3">
        <w:rPr>
          <w:rFonts w:ascii="Arial" w:hAnsi="Arial" w:cs="Arial"/>
          <w:i/>
        </w:rPr>
        <w:t>P. putida</w:t>
      </w:r>
      <w:r w:rsidR="00217516" w:rsidRPr="00CD6AA3">
        <w:rPr>
          <w:rFonts w:ascii="Arial" w:hAnsi="Arial" w:cs="Arial"/>
        </w:rPr>
        <w:t xml:space="preserve"> SJ04. </w:t>
      </w:r>
      <w:r w:rsidR="00A90BC8" w:rsidRPr="00CD6AA3">
        <w:rPr>
          <w:rFonts w:ascii="Arial" w:hAnsi="Arial" w:cs="Arial"/>
        </w:rPr>
        <w:t xml:space="preserve">A los 7 días posteriores a la inoculación las plantas fueron esprayadas hasta punto de goteo con soluciones de MeJA 1, 2 o 4 mM. Después de 7 días las plantas fueron cosechadas. </w:t>
      </w:r>
      <w:r w:rsidR="004576E6" w:rsidRPr="00CD6AA3">
        <w:rPr>
          <w:rFonts w:ascii="Arial" w:hAnsi="Arial" w:cs="Arial"/>
        </w:rPr>
        <w:t xml:space="preserve">El contenido de los principales monoterpenos fue determinado por cromatografía gaseosa (GC) y </w:t>
      </w:r>
      <w:r w:rsidR="008D13E4" w:rsidRPr="00CD6AA3">
        <w:rPr>
          <w:rFonts w:ascii="Arial" w:hAnsi="Arial" w:cs="Arial"/>
        </w:rPr>
        <w:t>el nivel endógeno</w:t>
      </w:r>
      <w:r w:rsidR="004576E6" w:rsidRPr="00CD6AA3">
        <w:rPr>
          <w:rFonts w:ascii="Arial" w:hAnsi="Arial" w:cs="Arial"/>
        </w:rPr>
        <w:t xml:space="preserve"> de las fitohormonas</w:t>
      </w:r>
      <w:r w:rsidR="008D13E4" w:rsidRPr="00CD6AA3">
        <w:rPr>
          <w:rFonts w:ascii="Arial" w:hAnsi="Arial" w:cs="Arial"/>
        </w:rPr>
        <w:t xml:space="preserve"> se determinó por </w:t>
      </w:r>
      <w:r w:rsidR="00BD144A">
        <w:rPr>
          <w:rFonts w:ascii="Arial" w:hAnsi="Arial" w:cs="Arial"/>
        </w:rPr>
        <w:t>cromatografía líquida acoplada a espectrometría de masa (</w:t>
      </w:r>
      <w:r w:rsidR="008D13E4" w:rsidRPr="00CD6AA3">
        <w:rPr>
          <w:rFonts w:ascii="Arial" w:hAnsi="Arial" w:cs="Arial"/>
        </w:rPr>
        <w:t>LC</w:t>
      </w:r>
      <w:r w:rsidR="008D13E4" w:rsidRPr="00CD6AA3">
        <w:rPr>
          <w:rFonts w:ascii="Cambria Math" w:hAnsi="Cambria Math" w:cs="Cambria Math"/>
        </w:rPr>
        <w:t>‐</w:t>
      </w:r>
      <w:r w:rsidR="008D13E4" w:rsidRPr="00CD6AA3">
        <w:rPr>
          <w:rFonts w:ascii="Arial" w:hAnsi="Arial" w:cs="Arial"/>
        </w:rPr>
        <w:t>MS/MS</w:t>
      </w:r>
      <w:r w:rsidR="00BD144A">
        <w:rPr>
          <w:rFonts w:ascii="Arial" w:hAnsi="Arial" w:cs="Arial"/>
        </w:rPr>
        <w:t>)</w:t>
      </w:r>
      <w:r w:rsidR="008D13E4" w:rsidRPr="00CD6AA3">
        <w:rPr>
          <w:rFonts w:ascii="Arial" w:hAnsi="Arial" w:cs="Arial"/>
        </w:rPr>
        <w:t xml:space="preserve">. </w:t>
      </w:r>
    </w:p>
    <w:p w:rsidR="008A2EE1" w:rsidRDefault="002C5994" w:rsidP="001B1CD5">
      <w:pPr>
        <w:spacing w:after="0" w:line="240" w:lineRule="auto"/>
        <w:contextualSpacing/>
        <w:jc w:val="both"/>
        <w:rPr>
          <w:rFonts w:ascii="Arial" w:hAnsi="Arial" w:cs="Arial"/>
          <w:lang w:eastAsia="es-AR"/>
        </w:rPr>
      </w:pPr>
      <w:r>
        <w:rPr>
          <w:rFonts w:ascii="Arial" w:hAnsi="Arial" w:cs="Arial"/>
          <w:lang w:eastAsia="es-AR"/>
        </w:rPr>
        <w:t xml:space="preserve">La </w:t>
      </w:r>
      <w:r w:rsidR="00952AA9">
        <w:rPr>
          <w:rFonts w:ascii="Arial" w:hAnsi="Arial" w:cs="Arial"/>
          <w:lang w:eastAsia="es-AR"/>
        </w:rPr>
        <w:t>inoculación</w:t>
      </w:r>
      <w:r w:rsidR="005A7AEF" w:rsidRPr="00CD6AA3">
        <w:rPr>
          <w:rFonts w:ascii="Arial" w:hAnsi="Arial" w:cs="Arial"/>
          <w:lang w:eastAsia="es-AR"/>
        </w:rPr>
        <w:t xml:space="preserve"> con rizobacterias produjo un incremento significativo de los niveles endógenos de las fitohormonas</w:t>
      </w:r>
      <w:r>
        <w:rPr>
          <w:rFonts w:ascii="Arial" w:hAnsi="Arial" w:cs="Arial"/>
          <w:lang w:eastAsia="es-AR"/>
        </w:rPr>
        <w:t xml:space="preserve"> evaluadas</w:t>
      </w:r>
      <w:r w:rsidR="00952AA9">
        <w:rPr>
          <w:rFonts w:ascii="Arial" w:hAnsi="Arial" w:cs="Arial"/>
          <w:lang w:eastAsia="es-AR"/>
        </w:rPr>
        <w:t>, excepto de ABA</w:t>
      </w:r>
      <w:r>
        <w:rPr>
          <w:rFonts w:ascii="Arial" w:hAnsi="Arial" w:cs="Arial"/>
          <w:lang w:eastAsia="es-AR"/>
        </w:rPr>
        <w:t xml:space="preserve"> </w:t>
      </w:r>
      <w:r w:rsidRPr="00CD6AA3">
        <w:rPr>
          <w:rFonts w:ascii="Arial" w:hAnsi="Arial" w:cs="Arial"/>
          <w:lang w:eastAsia="es-AR"/>
        </w:rPr>
        <w:t>(p&lt;0.05)</w:t>
      </w:r>
      <w:r w:rsidR="00952AA9">
        <w:rPr>
          <w:rFonts w:ascii="Arial" w:hAnsi="Arial" w:cs="Arial"/>
          <w:lang w:eastAsia="es-AR"/>
        </w:rPr>
        <w:t>. El contenido de SA aumentó</w:t>
      </w:r>
      <w:r>
        <w:rPr>
          <w:rFonts w:ascii="Arial" w:hAnsi="Arial" w:cs="Arial"/>
          <w:lang w:eastAsia="es-AR"/>
        </w:rPr>
        <w:t xml:space="preserve"> aproximadamente 5 veces,</w:t>
      </w:r>
      <w:r w:rsidRPr="00CD6AA3">
        <w:rPr>
          <w:rFonts w:ascii="Arial" w:hAnsi="Arial" w:cs="Arial"/>
          <w:lang w:eastAsia="es-AR"/>
        </w:rPr>
        <w:t xml:space="preserve"> </w:t>
      </w:r>
      <w:r>
        <w:rPr>
          <w:rFonts w:ascii="Arial" w:hAnsi="Arial" w:cs="Arial"/>
          <w:lang w:eastAsia="es-AR"/>
        </w:rPr>
        <w:t xml:space="preserve">mientras que el contenido de JA y JA-Ile se duplico en </w:t>
      </w:r>
      <w:r w:rsidR="00EB2C75">
        <w:rPr>
          <w:rFonts w:ascii="Arial" w:hAnsi="Arial" w:cs="Arial"/>
          <w:lang w:eastAsia="es-AR"/>
        </w:rPr>
        <w:t>tanto</w:t>
      </w:r>
      <w:r>
        <w:rPr>
          <w:rFonts w:ascii="Arial" w:hAnsi="Arial" w:cs="Arial"/>
          <w:lang w:eastAsia="es-AR"/>
        </w:rPr>
        <w:t xml:space="preserve"> en plantas inoculadas como co</w:t>
      </w:r>
      <w:r w:rsidR="00952AA9">
        <w:rPr>
          <w:rFonts w:ascii="Arial" w:hAnsi="Arial" w:cs="Arial"/>
          <w:lang w:eastAsia="es-AR"/>
        </w:rPr>
        <w:t>-</w:t>
      </w:r>
      <w:r>
        <w:rPr>
          <w:rFonts w:ascii="Arial" w:hAnsi="Arial" w:cs="Arial"/>
          <w:lang w:eastAsia="es-AR"/>
        </w:rPr>
        <w:t>inoculada</w:t>
      </w:r>
      <w:r w:rsidR="00EB2C75">
        <w:rPr>
          <w:rFonts w:ascii="Arial" w:hAnsi="Arial" w:cs="Arial"/>
          <w:lang w:eastAsia="es-AR"/>
        </w:rPr>
        <w:t>s</w:t>
      </w:r>
      <w:r>
        <w:rPr>
          <w:rFonts w:ascii="Arial" w:hAnsi="Arial" w:cs="Arial"/>
          <w:lang w:eastAsia="es-AR"/>
        </w:rPr>
        <w:t xml:space="preserve">, los niveles de OPDA mostraron </w:t>
      </w:r>
      <w:r w:rsidR="00952AA9">
        <w:rPr>
          <w:rFonts w:ascii="Arial" w:hAnsi="Arial" w:cs="Arial"/>
          <w:lang w:eastAsia="es-AR"/>
        </w:rPr>
        <w:t>la misma tendencia</w:t>
      </w:r>
      <w:r w:rsidR="00495091" w:rsidRPr="00CD6AA3">
        <w:rPr>
          <w:rFonts w:ascii="Arial" w:hAnsi="Arial" w:cs="Arial"/>
          <w:lang w:eastAsia="es-AR"/>
        </w:rPr>
        <w:t>.</w:t>
      </w:r>
      <w:r w:rsidR="00DB7374">
        <w:rPr>
          <w:rFonts w:ascii="Arial" w:hAnsi="Arial" w:cs="Arial"/>
          <w:lang w:eastAsia="es-AR"/>
        </w:rPr>
        <w:t xml:space="preserve"> </w:t>
      </w:r>
      <w:r>
        <w:rPr>
          <w:rFonts w:ascii="Arial" w:hAnsi="Arial" w:cs="Arial"/>
          <w:lang w:eastAsia="es-AR"/>
        </w:rPr>
        <w:t>Cuando las plantas fueron esprayadas e inoc</w:t>
      </w:r>
      <w:r w:rsidR="00DB7374">
        <w:rPr>
          <w:rFonts w:ascii="Arial" w:hAnsi="Arial" w:cs="Arial"/>
          <w:lang w:eastAsia="es-AR"/>
        </w:rPr>
        <w:t>uladas</w:t>
      </w:r>
      <w:r>
        <w:rPr>
          <w:rFonts w:ascii="Arial" w:hAnsi="Arial" w:cs="Arial"/>
          <w:lang w:eastAsia="es-AR"/>
        </w:rPr>
        <w:t xml:space="preserve"> se observ</w:t>
      </w:r>
      <w:r w:rsidR="00DB7374">
        <w:rPr>
          <w:rFonts w:ascii="Arial" w:hAnsi="Arial" w:cs="Arial"/>
          <w:lang w:eastAsia="es-AR"/>
        </w:rPr>
        <w:t>ó</w:t>
      </w:r>
      <w:r>
        <w:rPr>
          <w:rFonts w:ascii="Arial" w:hAnsi="Arial" w:cs="Arial"/>
          <w:lang w:eastAsia="es-AR"/>
        </w:rPr>
        <w:t xml:space="preserve"> </w:t>
      </w:r>
      <w:r w:rsidR="00952AA9">
        <w:rPr>
          <w:rFonts w:ascii="Arial" w:hAnsi="Arial" w:cs="Arial"/>
          <w:lang w:eastAsia="es-AR"/>
        </w:rPr>
        <w:t>la</w:t>
      </w:r>
      <w:r>
        <w:rPr>
          <w:rFonts w:ascii="Arial" w:hAnsi="Arial" w:cs="Arial"/>
          <w:lang w:eastAsia="es-AR"/>
        </w:rPr>
        <w:t xml:space="preserve"> misma tendencia. </w:t>
      </w:r>
      <w:r w:rsidR="001729BD" w:rsidRPr="00CD6AA3">
        <w:rPr>
          <w:rFonts w:ascii="Arial" w:hAnsi="Arial" w:cs="Arial"/>
          <w:lang w:eastAsia="es-AR"/>
        </w:rPr>
        <w:t xml:space="preserve">Los niveles endógenos de JA y JA-Ile fueron significativamente superior en plantas inoculadas y tratadas con </w:t>
      </w:r>
      <w:r w:rsidR="00821173" w:rsidRPr="00CD6AA3">
        <w:rPr>
          <w:rFonts w:ascii="Arial" w:hAnsi="Arial" w:cs="Arial"/>
          <w:lang w:eastAsia="es-AR"/>
        </w:rPr>
        <w:t xml:space="preserve">diferentes concentraciones de </w:t>
      </w:r>
      <w:r w:rsidR="001729BD" w:rsidRPr="00CD6AA3">
        <w:rPr>
          <w:rFonts w:ascii="Arial" w:hAnsi="Arial" w:cs="Arial"/>
          <w:lang w:eastAsia="es-AR"/>
        </w:rPr>
        <w:t xml:space="preserve">MeJA. </w:t>
      </w:r>
      <w:r w:rsidR="003F5753" w:rsidRPr="00CD6AA3">
        <w:rPr>
          <w:rFonts w:ascii="Arial" w:hAnsi="Arial" w:cs="Arial"/>
          <w:lang w:eastAsia="es-AR"/>
        </w:rPr>
        <w:t xml:space="preserve">En plantas inoculadas y tratadas con MeJA la concentración de SA disminuyó considerablemente. </w:t>
      </w:r>
      <w:r w:rsidR="00A04FBD" w:rsidRPr="00CD6AA3">
        <w:rPr>
          <w:rFonts w:ascii="Arial" w:hAnsi="Arial" w:cs="Arial"/>
          <w:lang w:eastAsia="es-AR"/>
        </w:rPr>
        <w:t>Los niveles endógenos de ABA no se modificaron por el tratamiento con MeJA.</w:t>
      </w:r>
    </w:p>
    <w:p w:rsidR="00952AA9" w:rsidRDefault="00AD767D" w:rsidP="001B1CD5">
      <w:pPr>
        <w:spacing w:after="0" w:line="240" w:lineRule="auto"/>
        <w:contextualSpacing/>
        <w:jc w:val="both"/>
        <w:rPr>
          <w:rFonts w:ascii="Arial" w:hAnsi="Arial" w:cs="Arial"/>
          <w:lang w:eastAsia="es-AR"/>
        </w:rPr>
      </w:pPr>
      <w:r w:rsidRPr="00CD6AA3">
        <w:rPr>
          <w:rFonts w:ascii="Arial" w:hAnsi="Arial" w:cs="Arial"/>
          <w:lang w:eastAsia="es-AR"/>
        </w:rPr>
        <w:t xml:space="preserve">El contenido </w:t>
      </w:r>
      <w:r w:rsidR="009C58E6" w:rsidRPr="00CD6AA3">
        <w:rPr>
          <w:rFonts w:ascii="Arial" w:hAnsi="Arial" w:cs="Arial"/>
          <w:lang w:eastAsia="es-AR"/>
        </w:rPr>
        <w:t>de los monoterpenos mentona, mentol y pulegona fue superior en plantas tratadas con cepas PGPR</w:t>
      </w:r>
      <w:r w:rsidR="00631AA8" w:rsidRPr="00CD6AA3">
        <w:rPr>
          <w:rFonts w:ascii="Arial" w:hAnsi="Arial" w:cs="Arial"/>
          <w:lang w:eastAsia="es-AR"/>
        </w:rPr>
        <w:t>. En plantas no inoculadas tratadas con MeJA, la concentración de mencionados monoterpenos, fue significativamente superior que en plantas control, el incremento depend</w:t>
      </w:r>
      <w:r w:rsidR="00041774" w:rsidRPr="00CD6AA3">
        <w:rPr>
          <w:rFonts w:ascii="Arial" w:hAnsi="Arial" w:cs="Arial"/>
          <w:lang w:eastAsia="es-AR"/>
        </w:rPr>
        <w:t xml:space="preserve">ió de la dosis de MeJA aplicada. </w:t>
      </w:r>
      <w:r w:rsidRPr="00CD6AA3">
        <w:rPr>
          <w:rFonts w:ascii="Arial" w:hAnsi="Arial" w:cs="Arial"/>
          <w:lang w:eastAsia="es-AR"/>
        </w:rPr>
        <w:t xml:space="preserve">Las plantas inoculadas con rizobacterias y tratadas con MeJA 2 mM presentaron </w:t>
      </w:r>
      <w:r w:rsidR="004E6686" w:rsidRPr="00CD6AA3">
        <w:rPr>
          <w:rFonts w:ascii="Arial" w:hAnsi="Arial" w:cs="Arial"/>
          <w:lang w:eastAsia="es-AR"/>
        </w:rPr>
        <w:t>el</w:t>
      </w:r>
      <w:r w:rsidRPr="00CD6AA3">
        <w:rPr>
          <w:rFonts w:ascii="Arial" w:hAnsi="Arial" w:cs="Arial"/>
          <w:lang w:eastAsia="es-AR"/>
        </w:rPr>
        <w:t xml:space="preserve"> mayor rendimiento de </w:t>
      </w:r>
      <w:r w:rsidR="004E6686" w:rsidRPr="00CD6AA3">
        <w:rPr>
          <w:rFonts w:ascii="Arial" w:hAnsi="Arial" w:cs="Arial"/>
          <w:lang w:eastAsia="es-AR"/>
        </w:rPr>
        <w:t xml:space="preserve">mencionados </w:t>
      </w:r>
      <w:r w:rsidRPr="00CD6AA3">
        <w:rPr>
          <w:rFonts w:ascii="Arial" w:hAnsi="Arial" w:cs="Arial"/>
          <w:lang w:eastAsia="es-AR"/>
        </w:rPr>
        <w:t xml:space="preserve">monoterpenos. </w:t>
      </w:r>
    </w:p>
    <w:p w:rsidR="004E6686" w:rsidRPr="00CD6AA3" w:rsidRDefault="00973B71" w:rsidP="001B1CD5">
      <w:pPr>
        <w:spacing w:after="0" w:line="240" w:lineRule="auto"/>
        <w:contextualSpacing/>
        <w:jc w:val="both"/>
        <w:rPr>
          <w:rFonts w:ascii="Arial" w:hAnsi="Arial" w:cs="Arial"/>
          <w:lang w:eastAsia="es-AR"/>
        </w:rPr>
      </w:pPr>
      <w:r>
        <w:rPr>
          <w:rFonts w:ascii="Arial" w:hAnsi="Arial" w:cs="Arial"/>
          <w:lang w:eastAsia="es-AR"/>
        </w:rPr>
        <w:t xml:space="preserve">Los resultados obtenidos muestran que las rizobacterias y el MeJA aplicado a una concentración 2 mM tienen un efecto sinérgico sobre la biosíntesis de terpenoides y que los JAs y el SA participan en </w:t>
      </w:r>
      <w:r w:rsidR="00E60BEA">
        <w:rPr>
          <w:rFonts w:ascii="Arial" w:hAnsi="Arial" w:cs="Arial"/>
          <w:lang w:eastAsia="es-AR"/>
        </w:rPr>
        <w:t>los mecanismos de defensa inducidos por PGPR, que conducen a un aumento de la síntesis de monoterpenos</w:t>
      </w:r>
      <w:r>
        <w:rPr>
          <w:rFonts w:ascii="Arial" w:hAnsi="Arial" w:cs="Arial"/>
          <w:lang w:eastAsia="es-AR"/>
        </w:rPr>
        <w:t xml:space="preserve">. </w:t>
      </w:r>
    </w:p>
    <w:sectPr w:rsidR="004E6686" w:rsidRPr="00CD6AA3" w:rsidSect="00850CE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93D" w:rsidRDefault="0026093D" w:rsidP="00CD6AA3">
      <w:pPr>
        <w:spacing w:after="0" w:line="240" w:lineRule="auto"/>
      </w:pPr>
      <w:r>
        <w:separator/>
      </w:r>
    </w:p>
  </w:endnote>
  <w:endnote w:type="continuationSeparator" w:id="0">
    <w:p w:rsidR="0026093D" w:rsidRDefault="0026093D" w:rsidP="00CD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93D" w:rsidRDefault="0026093D" w:rsidP="00CD6AA3">
      <w:pPr>
        <w:spacing w:after="0" w:line="240" w:lineRule="auto"/>
      </w:pPr>
      <w:r>
        <w:separator/>
      </w:r>
    </w:p>
  </w:footnote>
  <w:footnote w:type="continuationSeparator" w:id="0">
    <w:p w:rsidR="0026093D" w:rsidRDefault="0026093D" w:rsidP="00CD6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E7"/>
    <w:rsid w:val="00006592"/>
    <w:rsid w:val="00010A3E"/>
    <w:rsid w:val="00027F33"/>
    <w:rsid w:val="00041774"/>
    <w:rsid w:val="00064463"/>
    <w:rsid w:val="00083961"/>
    <w:rsid w:val="0008774A"/>
    <w:rsid w:val="000D5358"/>
    <w:rsid w:val="000E052C"/>
    <w:rsid w:val="000E6619"/>
    <w:rsid w:val="0014170E"/>
    <w:rsid w:val="001541B3"/>
    <w:rsid w:val="001729BD"/>
    <w:rsid w:val="001B1CD5"/>
    <w:rsid w:val="00217516"/>
    <w:rsid w:val="002216F2"/>
    <w:rsid w:val="00227126"/>
    <w:rsid w:val="0026093D"/>
    <w:rsid w:val="00271697"/>
    <w:rsid w:val="002C1CDA"/>
    <w:rsid w:val="002C5994"/>
    <w:rsid w:val="002D0557"/>
    <w:rsid w:val="002E292F"/>
    <w:rsid w:val="003306FA"/>
    <w:rsid w:val="00336E57"/>
    <w:rsid w:val="00387C6A"/>
    <w:rsid w:val="003A67D2"/>
    <w:rsid w:val="003F5753"/>
    <w:rsid w:val="00402C46"/>
    <w:rsid w:val="004576E6"/>
    <w:rsid w:val="00476475"/>
    <w:rsid w:val="00485C4B"/>
    <w:rsid w:val="00495091"/>
    <w:rsid w:val="004E6686"/>
    <w:rsid w:val="0050626A"/>
    <w:rsid w:val="0052211F"/>
    <w:rsid w:val="00546483"/>
    <w:rsid w:val="00547A4C"/>
    <w:rsid w:val="005A7AEF"/>
    <w:rsid w:val="005B6100"/>
    <w:rsid w:val="005B77E1"/>
    <w:rsid w:val="005C689C"/>
    <w:rsid w:val="00615D61"/>
    <w:rsid w:val="00631AA8"/>
    <w:rsid w:val="006B5370"/>
    <w:rsid w:val="007070EE"/>
    <w:rsid w:val="007363F6"/>
    <w:rsid w:val="007A05D5"/>
    <w:rsid w:val="007A230B"/>
    <w:rsid w:val="007A61DD"/>
    <w:rsid w:val="007B01A7"/>
    <w:rsid w:val="007C47B6"/>
    <w:rsid w:val="00821173"/>
    <w:rsid w:val="00850CE7"/>
    <w:rsid w:val="00895853"/>
    <w:rsid w:val="008A2EE1"/>
    <w:rsid w:val="008A3F10"/>
    <w:rsid w:val="008A684D"/>
    <w:rsid w:val="008D13E4"/>
    <w:rsid w:val="008D5674"/>
    <w:rsid w:val="009430A6"/>
    <w:rsid w:val="00947ED6"/>
    <w:rsid w:val="00952AA9"/>
    <w:rsid w:val="00973B71"/>
    <w:rsid w:val="00994786"/>
    <w:rsid w:val="009A7078"/>
    <w:rsid w:val="009B1578"/>
    <w:rsid w:val="009C01ED"/>
    <w:rsid w:val="009C58E6"/>
    <w:rsid w:val="00A04FBD"/>
    <w:rsid w:val="00A065A6"/>
    <w:rsid w:val="00A23F66"/>
    <w:rsid w:val="00A67A45"/>
    <w:rsid w:val="00A90BC8"/>
    <w:rsid w:val="00AA4CF7"/>
    <w:rsid w:val="00AD767D"/>
    <w:rsid w:val="00B23423"/>
    <w:rsid w:val="00B40B4F"/>
    <w:rsid w:val="00B43ED1"/>
    <w:rsid w:val="00B47ABF"/>
    <w:rsid w:val="00B94356"/>
    <w:rsid w:val="00BD144A"/>
    <w:rsid w:val="00C25680"/>
    <w:rsid w:val="00C6017A"/>
    <w:rsid w:val="00C80D0D"/>
    <w:rsid w:val="00C82520"/>
    <w:rsid w:val="00C91ADD"/>
    <w:rsid w:val="00CA6C4A"/>
    <w:rsid w:val="00CD6AA3"/>
    <w:rsid w:val="00CE02C8"/>
    <w:rsid w:val="00CE2A55"/>
    <w:rsid w:val="00D14D48"/>
    <w:rsid w:val="00D25C1F"/>
    <w:rsid w:val="00D306F0"/>
    <w:rsid w:val="00D41422"/>
    <w:rsid w:val="00D8772C"/>
    <w:rsid w:val="00DB7374"/>
    <w:rsid w:val="00DE18BD"/>
    <w:rsid w:val="00E11137"/>
    <w:rsid w:val="00E43CAC"/>
    <w:rsid w:val="00E460A0"/>
    <w:rsid w:val="00E60BEA"/>
    <w:rsid w:val="00E667A0"/>
    <w:rsid w:val="00E74713"/>
    <w:rsid w:val="00EA4B7A"/>
    <w:rsid w:val="00EB2C75"/>
    <w:rsid w:val="00EC1E26"/>
    <w:rsid w:val="00F41844"/>
    <w:rsid w:val="00F51998"/>
    <w:rsid w:val="00F8326F"/>
    <w:rsid w:val="00F871CE"/>
    <w:rsid w:val="00FA2782"/>
    <w:rsid w:val="00FA645E"/>
    <w:rsid w:val="00FB44A7"/>
    <w:rsid w:val="00FC3AAA"/>
    <w:rsid w:val="00FE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D3FD"/>
  <w15:docId w15:val="{3880E6F8-78C0-458C-A725-B40757B2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6100"/>
    <w:pPr>
      <w:ind w:left="720" w:firstLine="709"/>
      <w:contextualSpacing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CD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A3"/>
  </w:style>
  <w:style w:type="paragraph" w:styleId="Piedepgina">
    <w:name w:val="footer"/>
    <w:basedOn w:val="Normal"/>
    <w:link w:val="PiedepginaCar"/>
    <w:uiPriority w:val="99"/>
    <w:unhideWhenUsed/>
    <w:rsid w:val="00CD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AA3"/>
  </w:style>
  <w:style w:type="character" w:customStyle="1" w:styleId="longtext1">
    <w:name w:val="long_text1"/>
    <w:rsid w:val="00402C46"/>
    <w:rPr>
      <w:sz w:val="21"/>
      <w:szCs w:val="21"/>
    </w:rPr>
  </w:style>
  <w:style w:type="paragraph" w:styleId="Textoindependiente3">
    <w:name w:val="Body Text 3"/>
    <w:basedOn w:val="Normal"/>
    <w:link w:val="Textoindependiente3Car"/>
    <w:rsid w:val="00E74713"/>
    <w:pPr>
      <w:widowControl w:val="0"/>
      <w:adjustRightInd w:val="0"/>
      <w:spacing w:after="120" w:line="360" w:lineRule="atLeast"/>
      <w:jc w:val="both"/>
      <w:textAlignment w:val="baseline"/>
    </w:pPr>
    <w:rPr>
      <w:rFonts w:ascii="Book Antiqua" w:eastAsia="Times New Roman" w:hAnsi="Book Antiqua" w:cs="Arial Unicode MS"/>
      <w:bCs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74713"/>
    <w:rPr>
      <w:rFonts w:ascii="Book Antiqua" w:eastAsia="Times New Roman" w:hAnsi="Book Antiqua" w:cs="Arial Unicode MS"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Silvia</cp:lastModifiedBy>
  <cp:revision>2</cp:revision>
  <dcterms:created xsi:type="dcterms:W3CDTF">2017-09-11T18:51:00Z</dcterms:created>
  <dcterms:modified xsi:type="dcterms:W3CDTF">2017-09-11T18:51:00Z</dcterms:modified>
</cp:coreProperties>
</file>